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EA" w:rsidRDefault="00342FEA" w:rsidP="00342FEA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42FEA">
        <w:rPr>
          <w:rFonts w:asciiTheme="minorHAnsi" w:hAnsiTheme="minorHAnsi" w:cstheme="minorHAnsi"/>
          <w:b/>
          <w:sz w:val="32"/>
          <w:szCs w:val="32"/>
        </w:rPr>
        <w:t>SMYSLOVÁ SOUSTAVA</w:t>
      </w:r>
    </w:p>
    <w:p w:rsidR="00CF6F10" w:rsidRPr="00CF6F10" w:rsidRDefault="00CF6F10" w:rsidP="00CF6F10">
      <w:pPr>
        <w:shd w:val="clear" w:color="auto" w:fill="FFFFFF" w:themeFill="background1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CF6F10">
        <w:rPr>
          <w:rFonts w:asciiTheme="minorHAnsi" w:hAnsiTheme="minorHAnsi" w:cstheme="minorHAnsi"/>
          <w:b/>
          <w:i/>
          <w:iCs/>
          <w:sz w:val="28"/>
          <w:szCs w:val="28"/>
        </w:rPr>
        <w:t>Pracuj s učebnicí na str. 86 – 87:</w:t>
      </w:r>
    </w:p>
    <w:p w:rsidR="00342FEA" w:rsidRPr="00342FEA" w:rsidRDefault="006E1F55" w:rsidP="00342FEA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28"/>
          <w:szCs w:val="28"/>
        </w:rPr>
      </w:pPr>
      <w:r w:rsidRPr="006E1F55">
        <w:rPr>
          <w:rFonts w:asciiTheme="minorHAnsi" w:hAnsiTheme="minorHAnsi" w:cstheme="minorHAnsi"/>
          <w:b/>
          <w:sz w:val="28"/>
          <w:szCs w:val="28"/>
        </w:rPr>
        <w:t>FUNKCE SMYSLOVÉ SOUSTAVY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Smyslové orgány umožňují ………………….  ………………… Obsahují zvláštní …………………………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………………………. zvané …………………………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Člověk má </w:t>
      </w:r>
      <w:r w:rsidRPr="00342FEA">
        <w:rPr>
          <w:rFonts w:asciiTheme="minorHAnsi" w:hAnsiTheme="minorHAnsi" w:cstheme="minorHAnsi"/>
          <w:b/>
          <w:bCs/>
          <w:sz w:val="28"/>
          <w:szCs w:val="28"/>
        </w:rPr>
        <w:t>pět základních smyslů: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………………………………………………………………………..</w:t>
      </w:r>
      <w:r w:rsidR="00342FEA">
        <w:rPr>
          <w:rFonts w:asciiTheme="minorHAnsi" w:hAnsiTheme="minorHAnsi" w:cstheme="minorHAnsi"/>
          <w:sz w:val="28"/>
          <w:szCs w:val="28"/>
        </w:rPr>
        <w:t>................</w:t>
      </w:r>
    </w:p>
    <w:p w:rsidR="006E1F55" w:rsidRDefault="006E1F55" w:rsidP="00006AB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E1F55">
        <w:rPr>
          <w:rFonts w:asciiTheme="minorHAnsi" w:hAnsiTheme="minorHAnsi" w:cstheme="minorHAnsi"/>
          <w:b/>
          <w:sz w:val="28"/>
          <w:szCs w:val="28"/>
        </w:rPr>
        <w:t>ZRAK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Získáváme asi ………% ………………………… 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06AB5">
        <w:rPr>
          <w:rFonts w:asciiTheme="minorHAnsi" w:hAnsiTheme="minorHAnsi" w:cstheme="minorHAnsi"/>
          <w:b/>
          <w:sz w:val="28"/>
          <w:szCs w:val="28"/>
        </w:rPr>
        <w:t>Oko</w:t>
      </w:r>
      <w:r>
        <w:rPr>
          <w:rFonts w:asciiTheme="minorHAnsi" w:hAnsiTheme="minorHAnsi" w:cstheme="minorHAnsi"/>
          <w:sz w:val="28"/>
          <w:szCs w:val="28"/>
        </w:rPr>
        <w:t xml:space="preserve"> je </w:t>
      </w:r>
      <w:r w:rsidRPr="00006AB5">
        <w:rPr>
          <w:rFonts w:asciiTheme="minorHAnsi" w:hAnsiTheme="minorHAnsi" w:cstheme="minorHAnsi"/>
          <w:b/>
          <w:sz w:val="28"/>
          <w:szCs w:val="28"/>
        </w:rPr>
        <w:t>chráněno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složeno </w:t>
      </w:r>
      <w:r w:rsidRPr="00006AB5">
        <w:rPr>
          <w:rFonts w:asciiTheme="minorHAnsi" w:hAnsiTheme="minorHAnsi" w:cstheme="minorHAnsi"/>
          <w:b/>
          <w:sz w:val="28"/>
          <w:szCs w:val="28"/>
        </w:rPr>
        <w:t>ze tří vrstev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</w:t>
      </w:r>
      <w:r w:rsidR="00CF6F10">
        <w:rPr>
          <w:rFonts w:asciiTheme="minorHAnsi" w:hAnsiTheme="minorHAnsi" w:cstheme="minorHAnsi"/>
          <w:sz w:val="28"/>
          <w:szCs w:val="28"/>
        </w:rPr>
        <w:t xml:space="preserve">,  </w:t>
      </w:r>
      <w:r>
        <w:rPr>
          <w:rFonts w:asciiTheme="minorHAnsi" w:hAnsiTheme="minorHAnsi" w:cstheme="minorHAnsi"/>
          <w:sz w:val="28"/>
          <w:szCs w:val="28"/>
        </w:rPr>
        <w:t>………………… a …………………………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F6F10">
        <w:rPr>
          <w:rFonts w:asciiTheme="minorHAnsi" w:hAnsiTheme="minorHAnsi" w:cstheme="minorHAnsi"/>
          <w:b/>
          <w:bCs/>
          <w:sz w:val="28"/>
          <w:szCs w:val="28"/>
        </w:rPr>
        <w:t>Bělima</w:t>
      </w:r>
      <w:r>
        <w:rPr>
          <w:rFonts w:asciiTheme="minorHAnsi" w:hAnsiTheme="minorHAnsi" w:cstheme="minorHAnsi"/>
          <w:sz w:val="28"/>
          <w:szCs w:val="28"/>
        </w:rPr>
        <w:t xml:space="preserve"> v přední části přechází v průhlednou ………………………….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Řasnaté tělísko umožňuje měnit tvar ………………., abychom mohli ………………….. do ……………..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do …………………</w:t>
      </w:r>
    </w:p>
    <w:p w:rsidR="006E1F55" w:rsidRDefault="006E1F5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Uprostřed duhovky je </w:t>
      </w:r>
      <w:r w:rsidRPr="00006AB5">
        <w:rPr>
          <w:rFonts w:asciiTheme="minorHAnsi" w:hAnsiTheme="minorHAnsi" w:cstheme="minorHAnsi"/>
          <w:b/>
          <w:sz w:val="28"/>
          <w:szCs w:val="28"/>
        </w:rPr>
        <w:t>kruhový otvor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 je to </w:t>
      </w:r>
      <w:r w:rsidRPr="00006AB5">
        <w:rPr>
          <w:rFonts w:asciiTheme="minorHAnsi" w:hAnsiTheme="minorHAnsi" w:cstheme="minorHAnsi"/>
          <w:b/>
          <w:sz w:val="28"/>
          <w:szCs w:val="28"/>
        </w:rPr>
        <w:t>sklivec</w:t>
      </w:r>
      <w:r>
        <w:rPr>
          <w:rFonts w:asciiTheme="minorHAnsi" w:hAnsiTheme="minorHAnsi" w:cstheme="minorHAnsi"/>
          <w:sz w:val="28"/>
          <w:szCs w:val="28"/>
        </w:rPr>
        <w:t>? ……………………………………………………………………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Vnitřní vrstvu oka tvoří ……………………… Jsou v ní umístěny ……………………… a ………………. – 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smyslové ………………. – umožňují ……………………..</w:t>
      </w:r>
    </w:p>
    <w:p w:rsidR="007B2BD9" w:rsidRDefault="007B2BD9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06AB5">
        <w:rPr>
          <w:rFonts w:asciiTheme="minorHAnsi" w:hAnsiTheme="minorHAnsi" w:cstheme="minorHAnsi"/>
          <w:b/>
          <w:sz w:val="28"/>
          <w:szCs w:val="28"/>
        </w:rPr>
        <w:t>Tyčinky</w:t>
      </w:r>
      <w:r>
        <w:rPr>
          <w:rFonts w:asciiTheme="minorHAnsi" w:hAnsiTheme="minorHAnsi" w:cstheme="minorHAnsi"/>
          <w:sz w:val="28"/>
          <w:szCs w:val="28"/>
        </w:rPr>
        <w:t xml:space="preserve"> – umožňují …………………….   ……………………. – mají význam za ……………. a v ……………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06AB5">
        <w:rPr>
          <w:rFonts w:asciiTheme="minorHAnsi" w:hAnsiTheme="minorHAnsi" w:cstheme="minorHAnsi"/>
          <w:b/>
          <w:sz w:val="28"/>
          <w:szCs w:val="28"/>
        </w:rPr>
        <w:t>Čípky</w:t>
      </w:r>
      <w:r>
        <w:rPr>
          <w:rFonts w:asciiTheme="minorHAnsi" w:hAnsiTheme="minorHAnsi" w:cstheme="minorHAnsi"/>
          <w:sz w:val="28"/>
          <w:szCs w:val="28"/>
        </w:rPr>
        <w:t xml:space="preserve"> – umožňují ……………………..   ……………………. – slouží pro vidění …………………..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06AB5">
        <w:rPr>
          <w:rFonts w:asciiTheme="minorHAnsi" w:hAnsiTheme="minorHAnsi" w:cstheme="minorHAnsi"/>
          <w:b/>
          <w:sz w:val="28"/>
          <w:szCs w:val="28"/>
        </w:rPr>
        <w:t>Žlutá skvrna</w:t>
      </w:r>
      <w:r>
        <w:rPr>
          <w:rFonts w:asciiTheme="minorHAnsi" w:hAnsiTheme="minorHAnsi" w:cstheme="minorHAnsi"/>
          <w:sz w:val="28"/>
          <w:szCs w:val="28"/>
        </w:rPr>
        <w:t xml:space="preserve"> – nejvyšší koncentrace ……………….., je zde ……………………. vidění.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06AB5">
        <w:rPr>
          <w:rFonts w:asciiTheme="minorHAnsi" w:hAnsiTheme="minorHAnsi" w:cstheme="minorHAnsi"/>
          <w:b/>
          <w:sz w:val="28"/>
          <w:szCs w:val="28"/>
        </w:rPr>
        <w:t>Slepá skvrna</w:t>
      </w:r>
      <w:r>
        <w:rPr>
          <w:rFonts w:asciiTheme="minorHAnsi" w:hAnsiTheme="minorHAnsi" w:cstheme="minorHAnsi"/>
          <w:sz w:val="28"/>
          <w:szCs w:val="28"/>
        </w:rPr>
        <w:t xml:space="preserve"> – neobsahuje ……………….. ani …………………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F6F10">
        <w:rPr>
          <w:rFonts w:asciiTheme="minorHAnsi" w:hAnsiTheme="minorHAnsi" w:cstheme="minorHAnsi"/>
          <w:b/>
          <w:bCs/>
          <w:sz w:val="28"/>
          <w:szCs w:val="28"/>
        </w:rPr>
        <w:t>Pomocné oční orgány</w:t>
      </w:r>
      <w:r>
        <w:rPr>
          <w:rFonts w:asciiTheme="minorHAnsi" w:hAnsiTheme="minorHAnsi" w:cstheme="minorHAnsi"/>
          <w:sz w:val="28"/>
          <w:szCs w:val="28"/>
        </w:rPr>
        <w:t xml:space="preserve"> jsou: …………………………………………………………………………………………………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Obraz, který vidíme je …………………… a ……………………….. K jeho správnému obrácení dochází až v …………………..</w:t>
      </w:r>
    </w:p>
    <w:p w:rsidR="00196700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D5515" w:rsidRDefault="0019670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Prostorově vidíme pouze ………………..  ………………. dohromady.</w:t>
      </w:r>
    </w:p>
    <w:p w:rsidR="00CF6F10" w:rsidRDefault="00BD551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Nejčastější </w:t>
      </w:r>
      <w:r w:rsidRPr="00CF6F10">
        <w:rPr>
          <w:rFonts w:asciiTheme="minorHAnsi" w:hAnsiTheme="minorHAnsi" w:cstheme="minorHAnsi"/>
          <w:b/>
          <w:bCs/>
          <w:sz w:val="28"/>
          <w:szCs w:val="28"/>
        </w:rPr>
        <w:t>oční vady</w:t>
      </w:r>
      <w:r>
        <w:rPr>
          <w:rFonts w:asciiTheme="minorHAnsi" w:hAnsiTheme="minorHAnsi" w:cstheme="minorHAnsi"/>
          <w:sz w:val="28"/>
          <w:szCs w:val="28"/>
        </w:rPr>
        <w:t xml:space="preserve"> jsou ……………………………. a ……………………………..</w:t>
      </w:r>
    </w:p>
    <w:p w:rsidR="00BD5515" w:rsidRPr="00BD5515" w:rsidRDefault="00BD5515" w:rsidP="00006AB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D5515">
        <w:rPr>
          <w:rFonts w:asciiTheme="minorHAnsi" w:hAnsiTheme="minorHAnsi" w:cstheme="minorHAnsi"/>
          <w:b/>
          <w:sz w:val="28"/>
          <w:szCs w:val="28"/>
        </w:rPr>
        <w:t>PÉČE O ZRAK</w:t>
      </w:r>
    </w:p>
    <w:p w:rsidR="00196700" w:rsidRDefault="00CF6F10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Měli bychom číst při .........................  ...................... a nedívat se do textu příliš .....................</w:t>
      </w:r>
    </w:p>
    <w:p w:rsidR="00BD5515" w:rsidRDefault="00BD551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Před sluncem se chráníme ………………………   ……………………</w:t>
      </w:r>
    </w:p>
    <w:p w:rsidR="00BD5515" w:rsidRDefault="00BD5515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Při práci chráníme oči ……………………….   ………………………..</w:t>
      </w:r>
    </w:p>
    <w:p w:rsidR="00BD5515" w:rsidRDefault="00BD5515" w:rsidP="00006AB5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BD5515">
        <w:rPr>
          <w:rFonts w:asciiTheme="minorHAnsi" w:hAnsiTheme="minorHAnsi" w:cstheme="minorHAnsi"/>
          <w:b/>
          <w:sz w:val="28"/>
          <w:szCs w:val="28"/>
        </w:rPr>
        <w:t>NEMOCI ZRAKU</w:t>
      </w:r>
    </w:p>
    <w:p w:rsidR="00BD5515" w:rsidRDefault="007B2BD9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BD5515">
        <w:rPr>
          <w:rFonts w:asciiTheme="minorHAnsi" w:hAnsiTheme="minorHAnsi" w:cstheme="minorHAnsi"/>
          <w:sz w:val="28"/>
          <w:szCs w:val="28"/>
        </w:rPr>
        <w:t xml:space="preserve">rvalá a úplná </w:t>
      </w:r>
      <w:r w:rsidR="00BD5515" w:rsidRPr="00CF6F10">
        <w:rPr>
          <w:rFonts w:asciiTheme="minorHAnsi" w:hAnsiTheme="minorHAnsi" w:cstheme="minorHAnsi"/>
          <w:b/>
          <w:bCs/>
          <w:sz w:val="28"/>
          <w:szCs w:val="28"/>
        </w:rPr>
        <w:t>ztráta zraku</w:t>
      </w:r>
      <w:r w:rsidR="00BD5515">
        <w:rPr>
          <w:rFonts w:asciiTheme="minorHAnsi" w:hAnsiTheme="minorHAnsi" w:cstheme="minorHAnsi"/>
          <w:sz w:val="28"/>
          <w:szCs w:val="28"/>
        </w:rPr>
        <w:t xml:space="preserve"> …………………………   ……………………….</w:t>
      </w:r>
    </w:p>
    <w:p w:rsidR="00BD5515" w:rsidRDefault="007B2BD9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BD5515">
        <w:rPr>
          <w:rFonts w:asciiTheme="minorHAnsi" w:hAnsiTheme="minorHAnsi" w:cstheme="minorHAnsi"/>
          <w:sz w:val="28"/>
          <w:szCs w:val="28"/>
        </w:rPr>
        <w:t xml:space="preserve">nemocnění při kterém se </w:t>
      </w:r>
      <w:r w:rsidR="00BD5515" w:rsidRPr="00CF6F10">
        <w:rPr>
          <w:rFonts w:asciiTheme="minorHAnsi" w:hAnsiTheme="minorHAnsi" w:cstheme="minorHAnsi"/>
          <w:b/>
          <w:bCs/>
          <w:sz w:val="28"/>
          <w:szCs w:val="28"/>
        </w:rPr>
        <w:t>snižuje průhlednost čočky</w:t>
      </w:r>
      <w:r w:rsidR="00BD5515">
        <w:rPr>
          <w:rFonts w:asciiTheme="minorHAnsi" w:hAnsiTheme="minorHAnsi" w:cstheme="minorHAnsi"/>
          <w:sz w:val="28"/>
          <w:szCs w:val="28"/>
        </w:rPr>
        <w:t xml:space="preserve"> …………………….   …………………….</w:t>
      </w:r>
    </w:p>
    <w:p w:rsidR="00BD5515" w:rsidRDefault="007B2BD9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BD5515">
        <w:rPr>
          <w:rFonts w:asciiTheme="minorHAnsi" w:hAnsiTheme="minorHAnsi" w:cstheme="minorHAnsi"/>
          <w:sz w:val="28"/>
          <w:szCs w:val="28"/>
        </w:rPr>
        <w:t xml:space="preserve">nemocnění, způsobené </w:t>
      </w:r>
      <w:r w:rsidR="00BD5515" w:rsidRPr="00CF6F10">
        <w:rPr>
          <w:rFonts w:asciiTheme="minorHAnsi" w:hAnsiTheme="minorHAnsi" w:cstheme="minorHAnsi"/>
          <w:b/>
          <w:bCs/>
          <w:sz w:val="28"/>
          <w:szCs w:val="28"/>
        </w:rPr>
        <w:t>zvýšeným tlakem uvnitř oka</w:t>
      </w:r>
      <w:r w:rsidR="00BD5515">
        <w:rPr>
          <w:rFonts w:asciiTheme="minorHAnsi" w:hAnsiTheme="minorHAnsi" w:cstheme="minorHAnsi"/>
          <w:sz w:val="28"/>
          <w:szCs w:val="28"/>
        </w:rPr>
        <w:t xml:space="preserve"> - ……………………   …………………….</w:t>
      </w:r>
    </w:p>
    <w:p w:rsidR="00BD5515" w:rsidRPr="00BD5515" w:rsidRDefault="007B2BD9" w:rsidP="00006AB5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B2BD9">
        <w:rPr>
          <w:rFonts w:asciiTheme="minorHAnsi" w:hAnsiTheme="minorHAnsi" w:cstheme="minorHAnsi"/>
          <w:b/>
          <w:sz w:val="28"/>
          <w:szCs w:val="28"/>
        </w:rPr>
        <w:t>B</w:t>
      </w:r>
      <w:r w:rsidR="00BD5515" w:rsidRPr="007B2BD9">
        <w:rPr>
          <w:rFonts w:asciiTheme="minorHAnsi" w:hAnsiTheme="minorHAnsi" w:cstheme="minorHAnsi"/>
          <w:b/>
          <w:sz w:val="28"/>
          <w:szCs w:val="28"/>
        </w:rPr>
        <w:t>arvoslepost</w:t>
      </w:r>
      <w:r>
        <w:rPr>
          <w:rFonts w:asciiTheme="minorHAnsi" w:hAnsiTheme="minorHAnsi" w:cstheme="minorHAnsi"/>
          <w:sz w:val="28"/>
          <w:szCs w:val="28"/>
        </w:rPr>
        <w:t xml:space="preserve"> – je …………</w:t>
      </w:r>
      <w:r w:rsidR="00BD5515">
        <w:rPr>
          <w:rFonts w:asciiTheme="minorHAnsi" w:hAnsiTheme="minorHAnsi" w:cstheme="minorHAnsi"/>
          <w:sz w:val="28"/>
          <w:szCs w:val="28"/>
        </w:rPr>
        <w:t>…….. choroba, člověk není schopen rozlišovat některé …………………</w:t>
      </w:r>
    </w:p>
    <w:sectPr w:rsidR="00BD5515" w:rsidRPr="00BD5515" w:rsidSect="006E1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E1F55"/>
    <w:rsid w:val="00006AB5"/>
    <w:rsid w:val="00130C17"/>
    <w:rsid w:val="00196700"/>
    <w:rsid w:val="002C004E"/>
    <w:rsid w:val="00342FEA"/>
    <w:rsid w:val="00437C59"/>
    <w:rsid w:val="004E60ED"/>
    <w:rsid w:val="006E1F55"/>
    <w:rsid w:val="007B2BD9"/>
    <w:rsid w:val="008D4246"/>
    <w:rsid w:val="009716E0"/>
    <w:rsid w:val="00A6489E"/>
    <w:rsid w:val="00B83D65"/>
    <w:rsid w:val="00BD5515"/>
    <w:rsid w:val="00CA301A"/>
    <w:rsid w:val="00CF6F10"/>
    <w:rsid w:val="00E1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E0"/>
    <w:pPr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uzivatel</cp:lastModifiedBy>
  <cp:revision>2</cp:revision>
  <cp:lastPrinted>2019-05-27T09:11:00Z</cp:lastPrinted>
  <dcterms:created xsi:type="dcterms:W3CDTF">2020-05-17T20:58:00Z</dcterms:created>
  <dcterms:modified xsi:type="dcterms:W3CDTF">2020-05-17T20:58:00Z</dcterms:modified>
</cp:coreProperties>
</file>