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23" w:rsidRPr="00B34C2E" w:rsidRDefault="004B21CB">
      <w:pPr>
        <w:rPr>
          <w:b/>
          <w:u w:val="single"/>
        </w:rPr>
      </w:pPr>
      <w:r w:rsidRPr="00B34C2E">
        <w:rPr>
          <w:b/>
          <w:highlight w:val="yellow"/>
          <w:u w:val="single"/>
        </w:rPr>
        <w:t>M 2</w:t>
      </w:r>
      <w:r w:rsidRPr="00B34C2E">
        <w:rPr>
          <w:b/>
          <w:u w:val="single"/>
        </w:rPr>
        <w:t xml:space="preserve"> </w:t>
      </w:r>
    </w:p>
    <w:p w:rsidR="0007057C" w:rsidRDefault="0007057C"/>
    <w:p w:rsidR="00B34C2E" w:rsidRPr="00B34C2E" w:rsidRDefault="00B34C2E">
      <w:pPr>
        <w:rPr>
          <w:b/>
        </w:rPr>
      </w:pPr>
      <w:r w:rsidRPr="00B34C2E">
        <w:rPr>
          <w:b/>
        </w:rPr>
        <w:t>Sečti:</w:t>
      </w:r>
    </w:p>
    <w:p w:rsidR="006805DF" w:rsidRPr="006805DF" w:rsidRDefault="006805DF">
      <w:r>
        <w:rPr>
          <w:noProof/>
          <w:lang w:eastAsia="cs-CZ"/>
        </w:rPr>
        <w:drawing>
          <wp:inline distT="0" distB="0" distL="0" distR="0">
            <wp:extent cx="1337091" cy="19440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7603" t="33908" r="82992" b="41770"/>
                    <a:stretch/>
                  </pic:blipFill>
                  <pic:spPr bwMode="auto">
                    <a:xfrm>
                      <a:off x="0" y="0"/>
                      <a:ext cx="1337091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7057C">
        <w:t xml:space="preserve">  </w:t>
      </w:r>
      <w:r>
        <w:rPr>
          <w:noProof/>
          <w:lang w:eastAsia="cs-CZ"/>
        </w:rPr>
        <w:drawing>
          <wp:inline distT="0" distB="0" distL="0" distR="0">
            <wp:extent cx="1304877" cy="1944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7736" t="33793" r="83061" b="41815"/>
                    <a:stretch/>
                  </pic:blipFill>
                  <pic:spPr bwMode="auto">
                    <a:xfrm>
                      <a:off x="0" y="0"/>
                      <a:ext cx="1304877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7057C">
        <w:t xml:space="preserve">  </w:t>
      </w:r>
      <w:r>
        <w:rPr>
          <w:noProof/>
          <w:lang w:eastAsia="cs-CZ"/>
        </w:rPr>
        <w:drawing>
          <wp:inline distT="0" distB="0" distL="0" distR="0">
            <wp:extent cx="1358914" cy="19440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7678" t="33972" r="82832" b="41878"/>
                    <a:stretch/>
                  </pic:blipFill>
                  <pic:spPr bwMode="auto">
                    <a:xfrm>
                      <a:off x="0" y="0"/>
                      <a:ext cx="1358914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7057C">
        <w:t xml:space="preserve">  </w:t>
      </w:r>
      <w:r>
        <w:rPr>
          <w:noProof/>
          <w:lang w:eastAsia="cs-CZ"/>
        </w:rPr>
        <w:drawing>
          <wp:inline distT="0" distB="0" distL="0" distR="0">
            <wp:extent cx="1350000" cy="1944000"/>
            <wp:effectExtent l="0" t="0" r="317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7749" t="33793" r="82711" b="41769"/>
                    <a:stretch/>
                  </pic:blipFill>
                  <pic:spPr bwMode="auto">
                    <a:xfrm>
                      <a:off x="0" y="0"/>
                      <a:ext cx="1350000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7057C">
        <w:t xml:space="preserve">  </w:t>
      </w:r>
      <w:r>
        <w:rPr>
          <w:noProof/>
          <w:lang w:eastAsia="cs-CZ"/>
        </w:rPr>
        <w:drawing>
          <wp:inline distT="0" distB="0" distL="0" distR="0">
            <wp:extent cx="1363830" cy="1944000"/>
            <wp:effectExtent l="0" t="0" r="825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7660" t="33495" r="82537" b="41652"/>
                    <a:stretch/>
                  </pic:blipFill>
                  <pic:spPr bwMode="auto">
                    <a:xfrm>
                      <a:off x="0" y="0"/>
                      <a:ext cx="1363830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05DF" w:rsidRDefault="006805DF"/>
    <w:p w:rsidR="008C0598" w:rsidRDefault="008C0598"/>
    <w:p w:rsidR="00B34C2E" w:rsidRDefault="00B34C2E" w:rsidP="00B34C2E">
      <w:pPr>
        <w:rPr>
          <w:b/>
          <w:u w:val="single"/>
        </w:rPr>
      </w:pPr>
      <w:r w:rsidRPr="00B34C2E">
        <w:rPr>
          <w:b/>
          <w:u w:val="single"/>
        </w:rPr>
        <w:t>Vypočítej slovní úlohy</w:t>
      </w:r>
      <w:r>
        <w:rPr>
          <w:b/>
          <w:u w:val="single"/>
        </w:rPr>
        <w:t>:</w:t>
      </w:r>
    </w:p>
    <w:p w:rsidR="00B34C2E" w:rsidRPr="00B34C2E" w:rsidRDefault="00B34C2E" w:rsidP="00B34C2E">
      <w:pPr>
        <w:rPr>
          <w:b/>
          <w:u w:val="single"/>
        </w:rPr>
      </w:pPr>
    </w:p>
    <w:p w:rsidR="008C0598" w:rsidRPr="00B34C2E" w:rsidRDefault="00B34C2E" w:rsidP="00B34C2E">
      <w:pPr>
        <w:ind w:right="425"/>
        <w:jc w:val="both"/>
        <w:rPr>
          <w:b/>
          <w:sz w:val="36"/>
        </w:rPr>
      </w:pPr>
      <w:r w:rsidRPr="00B34C2E">
        <w:rPr>
          <w:b/>
          <w:sz w:val="36"/>
        </w:rPr>
        <w:t xml:space="preserve">1) </w:t>
      </w:r>
      <w:r w:rsidR="004B5426" w:rsidRPr="00B34C2E">
        <w:rPr>
          <w:b/>
          <w:sz w:val="36"/>
        </w:rPr>
        <w:t>V knihovně bylo 3000 knih pro děti a 5000 knih pro dospělé. Kolik knih bylo v knihovně dohromady?</w:t>
      </w:r>
    </w:p>
    <w:p w:rsidR="004B5426" w:rsidRDefault="004B5426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Pr="00B34C2E" w:rsidRDefault="00B34C2E" w:rsidP="00B34C2E">
      <w:pPr>
        <w:ind w:right="425"/>
        <w:jc w:val="both"/>
        <w:rPr>
          <w:b/>
          <w:sz w:val="36"/>
        </w:rPr>
      </w:pPr>
    </w:p>
    <w:p w:rsidR="004B5426" w:rsidRPr="00B34C2E" w:rsidRDefault="004B5426" w:rsidP="00B34C2E">
      <w:pPr>
        <w:ind w:right="425"/>
        <w:jc w:val="both"/>
        <w:rPr>
          <w:b/>
          <w:sz w:val="36"/>
        </w:rPr>
      </w:pPr>
    </w:p>
    <w:p w:rsidR="004B5426" w:rsidRPr="00B34C2E" w:rsidRDefault="00B34C2E" w:rsidP="00B34C2E">
      <w:pPr>
        <w:ind w:right="425"/>
        <w:jc w:val="both"/>
        <w:rPr>
          <w:b/>
          <w:sz w:val="36"/>
        </w:rPr>
      </w:pPr>
      <w:r w:rsidRPr="00B34C2E">
        <w:rPr>
          <w:b/>
          <w:sz w:val="36"/>
        </w:rPr>
        <w:t xml:space="preserve">2) </w:t>
      </w:r>
      <w:r w:rsidR="004B5426" w:rsidRPr="00B34C2E">
        <w:rPr>
          <w:b/>
          <w:sz w:val="36"/>
        </w:rPr>
        <w:t>Kučerovi měli na vkladní knížce ušetřeno 5000 korun. Novákovi měli o 3000 více. Kolik měli ušetřeno Novákovi?</w:t>
      </w:r>
    </w:p>
    <w:p w:rsidR="004B5426" w:rsidRDefault="004B5426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Pr="00B34C2E" w:rsidRDefault="00B34C2E" w:rsidP="00B34C2E">
      <w:pPr>
        <w:ind w:right="425"/>
        <w:jc w:val="both"/>
        <w:rPr>
          <w:b/>
          <w:sz w:val="36"/>
        </w:rPr>
      </w:pPr>
    </w:p>
    <w:p w:rsidR="004B5426" w:rsidRPr="00B34C2E" w:rsidRDefault="004B5426" w:rsidP="00B34C2E">
      <w:pPr>
        <w:ind w:right="425"/>
        <w:jc w:val="both"/>
        <w:rPr>
          <w:b/>
          <w:sz w:val="36"/>
        </w:rPr>
      </w:pPr>
    </w:p>
    <w:p w:rsidR="004B5426" w:rsidRPr="00B34C2E" w:rsidRDefault="00B34C2E" w:rsidP="00B34C2E">
      <w:pPr>
        <w:ind w:right="425"/>
        <w:jc w:val="both"/>
        <w:rPr>
          <w:b/>
          <w:sz w:val="36"/>
        </w:rPr>
      </w:pPr>
      <w:r w:rsidRPr="00B34C2E">
        <w:rPr>
          <w:b/>
          <w:sz w:val="36"/>
        </w:rPr>
        <w:lastRenderedPageBreak/>
        <w:t xml:space="preserve">3) </w:t>
      </w:r>
      <w:r w:rsidR="004B5426" w:rsidRPr="00B34C2E">
        <w:rPr>
          <w:b/>
          <w:sz w:val="36"/>
        </w:rPr>
        <w:t>Dětských slavností se zúčastnilo 2000 dětí a dospělých o 2000 více. Kolik dospělých bylo na slavnosti?</w:t>
      </w:r>
    </w:p>
    <w:p w:rsidR="004B5426" w:rsidRPr="00B34C2E" w:rsidRDefault="004B5426" w:rsidP="00B34C2E">
      <w:pPr>
        <w:ind w:right="425"/>
        <w:jc w:val="both"/>
        <w:rPr>
          <w:b/>
          <w:sz w:val="36"/>
        </w:rPr>
      </w:pPr>
      <w:r w:rsidRPr="00B34C2E">
        <w:rPr>
          <w:b/>
          <w:sz w:val="36"/>
        </w:rPr>
        <w:t>Kolik bylo dětí a dospělých dohromady?</w:t>
      </w:r>
    </w:p>
    <w:p w:rsidR="004B5426" w:rsidRDefault="004B5426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  <w:r>
        <w:rPr>
          <w:b/>
          <w:sz w:val="36"/>
        </w:rPr>
        <w:t xml:space="preserve">  </w:t>
      </w: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Pr="00B34C2E" w:rsidRDefault="00B34C2E" w:rsidP="00B34C2E">
      <w:pPr>
        <w:ind w:right="425"/>
        <w:jc w:val="both"/>
        <w:rPr>
          <w:b/>
          <w:sz w:val="36"/>
        </w:rPr>
      </w:pPr>
    </w:p>
    <w:p w:rsidR="004B5426" w:rsidRDefault="00B34C2E" w:rsidP="00B34C2E">
      <w:pPr>
        <w:ind w:right="425"/>
        <w:jc w:val="both"/>
        <w:rPr>
          <w:b/>
          <w:sz w:val="36"/>
        </w:rPr>
      </w:pPr>
      <w:r w:rsidRPr="00B34C2E">
        <w:rPr>
          <w:b/>
          <w:sz w:val="36"/>
        </w:rPr>
        <w:t xml:space="preserve">4) </w:t>
      </w:r>
      <w:r w:rsidR="004B5426" w:rsidRPr="00B34C2E">
        <w:rPr>
          <w:b/>
          <w:sz w:val="36"/>
        </w:rPr>
        <w:t>Školáci jeli na zájezd. Když vyjeli, tachometr v autobusu ukazoval 6000 km, když se vrátili, bylo na tachometru 8000km. Kolik kilometrů ujeli?</w:t>
      </w: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Default="00B34C2E" w:rsidP="00B34C2E">
      <w:pPr>
        <w:ind w:right="425"/>
        <w:jc w:val="both"/>
        <w:rPr>
          <w:b/>
          <w:sz w:val="36"/>
        </w:rPr>
      </w:pPr>
    </w:p>
    <w:p w:rsidR="00B34C2E" w:rsidRPr="00B34C2E" w:rsidRDefault="00B34C2E" w:rsidP="00B34C2E">
      <w:pPr>
        <w:ind w:right="425"/>
        <w:jc w:val="both"/>
        <w:rPr>
          <w:b/>
          <w:sz w:val="36"/>
        </w:rPr>
      </w:pPr>
    </w:p>
    <w:p w:rsidR="00B34C2E" w:rsidRPr="00B34C2E" w:rsidRDefault="00B34C2E" w:rsidP="00B34C2E">
      <w:pPr>
        <w:ind w:right="425"/>
        <w:jc w:val="both"/>
        <w:rPr>
          <w:b/>
          <w:sz w:val="36"/>
        </w:rPr>
      </w:pPr>
    </w:p>
    <w:p w:rsidR="00B34C2E" w:rsidRPr="00B34C2E" w:rsidRDefault="00B34C2E" w:rsidP="00B34C2E">
      <w:pPr>
        <w:ind w:right="425"/>
        <w:jc w:val="both"/>
        <w:rPr>
          <w:b/>
          <w:sz w:val="36"/>
        </w:rPr>
      </w:pPr>
      <w:r w:rsidRPr="00B34C2E">
        <w:rPr>
          <w:b/>
          <w:sz w:val="36"/>
        </w:rPr>
        <w:t>5) Na přehlídce dětských pěveckých souborů vystoupilo celkem 8000 dětí, z toho chlapců bylo 3000. Kolik bylo děvčat?</w:t>
      </w:r>
      <w:bookmarkStart w:id="0" w:name="_GoBack"/>
      <w:bookmarkEnd w:id="0"/>
    </w:p>
    <w:sectPr w:rsidR="00B34C2E" w:rsidRPr="00B34C2E" w:rsidSect="0007057C">
      <w:pgSz w:w="11906" w:h="16838"/>
      <w:pgMar w:top="709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05DF"/>
    <w:rsid w:val="00016245"/>
    <w:rsid w:val="0007057C"/>
    <w:rsid w:val="004B21CB"/>
    <w:rsid w:val="004B5426"/>
    <w:rsid w:val="00513EF3"/>
    <w:rsid w:val="00631567"/>
    <w:rsid w:val="006805DF"/>
    <w:rsid w:val="008C0598"/>
    <w:rsid w:val="00933D84"/>
    <w:rsid w:val="00AC7E7A"/>
    <w:rsid w:val="00B34C2E"/>
    <w:rsid w:val="00D66323"/>
    <w:rsid w:val="00E5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5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rzva-textpole">
    <w:name w:val="Kurzíva - text. pole"/>
    <w:basedOn w:val="Normln"/>
    <w:link w:val="Kurzva-textpoleChar"/>
    <w:qFormat/>
    <w:rsid w:val="00E55A29"/>
    <w:rPr>
      <w:rFonts w:cs="Arial"/>
      <w:i/>
      <w:sz w:val="28"/>
    </w:rPr>
  </w:style>
  <w:style w:type="character" w:customStyle="1" w:styleId="Kurzva-textpoleChar">
    <w:name w:val="Kurzíva - text. pole Char"/>
    <w:basedOn w:val="Standardnpsmoodstavce"/>
    <w:link w:val="Kurzva-textpole"/>
    <w:rsid w:val="00E55A29"/>
    <w:rPr>
      <w:rFonts w:ascii="Times New Roman" w:hAnsi="Times New Roman" w:cs="Arial"/>
      <w:i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5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rzva-textpole">
    <w:name w:val="Kurzíva - text. pole"/>
    <w:basedOn w:val="Normln"/>
    <w:link w:val="Kurzva-textpoleChar"/>
    <w:qFormat/>
    <w:rsid w:val="00E55A29"/>
    <w:rPr>
      <w:rFonts w:cs="Arial"/>
      <w:i/>
      <w:sz w:val="28"/>
    </w:rPr>
  </w:style>
  <w:style w:type="character" w:customStyle="1" w:styleId="Kurzva-textpoleChar">
    <w:name w:val="Kurzíva - text. pole Char"/>
    <w:basedOn w:val="Standardnpsmoodstavce"/>
    <w:link w:val="Kurzva-textpole"/>
    <w:rsid w:val="00E55A29"/>
    <w:rPr>
      <w:rFonts w:ascii="Times New Roman" w:hAnsi="Times New Roman" w:cs="Arial"/>
      <w:i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Penková</dc:creator>
  <cp:lastModifiedBy>Uživatel systému Windows</cp:lastModifiedBy>
  <cp:revision>2</cp:revision>
  <dcterms:created xsi:type="dcterms:W3CDTF">2020-04-03T08:28:00Z</dcterms:created>
  <dcterms:modified xsi:type="dcterms:W3CDTF">2020-04-03T08:28:00Z</dcterms:modified>
</cp:coreProperties>
</file>